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075C" w14:textId="77777777" w:rsidR="00E5767D" w:rsidRDefault="00E5767D">
      <w:pPr>
        <w:rPr>
          <w:rFonts w:cstheme="minorHAnsi"/>
          <w:b/>
          <w:sz w:val="24"/>
          <w:szCs w:val="24"/>
        </w:rPr>
      </w:pPr>
    </w:p>
    <w:p w14:paraId="4EF233BB" w14:textId="77777777" w:rsidR="00E06A7E" w:rsidRPr="00E06A7E" w:rsidRDefault="00E06A7E">
      <w:pPr>
        <w:rPr>
          <w:rFonts w:cstheme="minorHAnsi"/>
          <w:b/>
          <w:sz w:val="24"/>
          <w:szCs w:val="24"/>
        </w:rPr>
      </w:pPr>
      <w:r>
        <w:rPr>
          <w:b/>
          <w:sz w:val="24"/>
        </w:rPr>
        <w:t>TOOL SHEET</w:t>
      </w:r>
      <w:r>
        <w:rPr>
          <w:b/>
          <w:sz w:val="24"/>
        </w:rPr>
        <w:br/>
        <w:t>Project</w:t>
      </w:r>
    </w:p>
    <w:p w14:paraId="3CB76892" w14:textId="77777777" w:rsidR="00E06A7E" w:rsidRDefault="00E06A7E">
      <w:r>
        <w:t>Order No.:</w:t>
      </w:r>
    </w:p>
    <w:p w14:paraId="6333887F" w14:textId="77777777" w:rsidR="00E5767D" w:rsidRDefault="00E5767D"/>
    <w:tbl>
      <w:tblPr>
        <w:tblStyle w:val="Prosttabulka2"/>
        <w:tblW w:w="14852" w:type="dxa"/>
        <w:tblLayout w:type="fixed"/>
        <w:tblLook w:val="04A0" w:firstRow="1" w:lastRow="0" w:firstColumn="1" w:lastColumn="0" w:noHBand="0" w:noVBand="1"/>
      </w:tblPr>
      <w:tblGrid>
        <w:gridCol w:w="1516"/>
        <w:gridCol w:w="236"/>
        <w:gridCol w:w="1792"/>
        <w:gridCol w:w="284"/>
        <w:gridCol w:w="1559"/>
        <w:gridCol w:w="283"/>
        <w:gridCol w:w="993"/>
        <w:gridCol w:w="283"/>
        <w:gridCol w:w="2268"/>
        <w:gridCol w:w="284"/>
        <w:gridCol w:w="1701"/>
        <w:gridCol w:w="283"/>
        <w:gridCol w:w="1418"/>
        <w:gridCol w:w="283"/>
        <w:gridCol w:w="1669"/>
      </w:tblGrid>
      <w:tr w:rsidR="00497448" w:rsidRPr="001C7A9E" w14:paraId="74536A99" w14:textId="77777777" w:rsidTr="0049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4B0859B6" w14:textId="77777777" w:rsidR="00497448" w:rsidRPr="00E06A7E" w:rsidRDefault="00497448" w:rsidP="002210B5">
            <w:pPr>
              <w:spacing w:after="0"/>
              <w:rPr>
                <w:rFonts w:ascii="SKODA Next" w:eastAsia="Times New Roman" w:hAnsi="SKODA Next" w:cs="Arial"/>
              </w:rPr>
            </w:pPr>
            <w:r>
              <w:rPr>
                <w:rFonts w:ascii="SKODA Next" w:hAnsi="SKODA Next"/>
              </w:rPr>
              <w:t>Tool label</w:t>
            </w:r>
          </w:p>
        </w:tc>
        <w:tc>
          <w:tcPr>
            <w:tcW w:w="236" w:type="dxa"/>
            <w:tcBorders>
              <w:top w:val="nil"/>
              <w:bottom w:val="single" w:sz="8" w:space="0" w:color="FFFFFF"/>
            </w:tcBorders>
            <w:vAlign w:val="bottom"/>
          </w:tcPr>
          <w:p w14:paraId="1A667256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bottom w:val="single" w:sz="8" w:space="0" w:color="auto"/>
            </w:tcBorders>
            <w:vAlign w:val="bottom"/>
          </w:tcPr>
          <w:p w14:paraId="673D1133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Part name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2CC9C811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bottom"/>
          </w:tcPr>
          <w:p w14:paraId="540CF54A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Part number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102AEBCE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59A50218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Material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2A4E3EC4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16CABC33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New / Tool modification after</w:t>
            </w:r>
            <w:r w:rsidR="00024EB0">
              <w:rPr>
                <w:rFonts w:ascii="SKODA Next" w:hAnsi="SKODA Next"/>
              </w:rPr>
              <w:t xml:space="preserve"> prototype</w:t>
            </w:r>
            <w:r>
              <w:rPr>
                <w:rFonts w:ascii="SKODA Next" w:hAnsi="SKODA Next"/>
              </w:rPr>
              <w:t xml:space="preserve"> SOP*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7AA29F94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4BD0F3AA" w14:textId="77777777" w:rsidR="00497448" w:rsidRPr="001C7A9E" w:rsidRDefault="00E2601B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</w:rPr>
            </w:pPr>
            <w:r>
              <w:rPr>
                <w:rFonts w:ascii="SKODA Next" w:hAnsi="SKODA Next"/>
              </w:rPr>
              <w:t xml:space="preserve">Location of tools </w:t>
            </w:r>
            <w:r w:rsidR="00497448">
              <w:rPr>
                <w:rFonts w:ascii="SKODA Next" w:hAnsi="SKODA Next"/>
              </w:rPr>
              <w:t>(country,  city)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2A20A730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41BA9B87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</w:rPr>
            </w:pPr>
            <w:r>
              <w:rPr>
                <w:rFonts w:ascii="SKODA Next" w:hAnsi="SKODA Next"/>
              </w:rPr>
              <w:t>Date of ownership transfer</w:t>
            </w:r>
          </w:p>
        </w:tc>
        <w:tc>
          <w:tcPr>
            <w:tcW w:w="283" w:type="dxa"/>
            <w:tcBorders>
              <w:top w:val="nil"/>
              <w:bottom w:val="single" w:sz="4" w:space="0" w:color="FFFFFF" w:themeColor="background1"/>
            </w:tcBorders>
          </w:tcPr>
          <w:p w14:paraId="2EED61A3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bottom w:val="single" w:sz="8" w:space="0" w:color="auto"/>
            </w:tcBorders>
            <w:vAlign w:val="bottom"/>
          </w:tcPr>
          <w:p w14:paraId="63C76AA7" w14:textId="77777777" w:rsidR="00497448" w:rsidRPr="001C7A9E" w:rsidRDefault="00497448" w:rsidP="0049744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</w:rPr>
            </w:pPr>
            <w:r>
              <w:rPr>
                <w:rFonts w:ascii="SKODA Next" w:hAnsi="SKODA Next"/>
              </w:rPr>
              <w:t>Tool price</w:t>
            </w:r>
          </w:p>
        </w:tc>
      </w:tr>
      <w:tr w:rsidR="005306F5" w:rsidRPr="001C7A9E" w14:paraId="6C94EE5E" w14:textId="77777777" w:rsidTr="0049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3F2D58EE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49B98B49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6E214DC7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EB1B87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2FE79B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790E63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5CDD437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F722AD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49E312B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2751B35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04593D8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E99939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14BF1EB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0ACBE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8" w:space="0" w:color="auto"/>
              <w:bottom w:val="single" w:sz="4" w:space="0" w:color="auto"/>
            </w:tcBorders>
          </w:tcPr>
          <w:p w14:paraId="503DC3FF" w14:textId="77777777" w:rsidR="00497448" w:rsidRPr="00497448" w:rsidRDefault="00497448" w:rsidP="004974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0E9706B2" w14:textId="77777777" w:rsidTr="0049744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8899019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4069E3FA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395BBFF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0FDF5D64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E7AD5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18AE504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880A7AA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AACFD1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97687D7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1346223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49A788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50EE53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77CCA8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72321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1CF8C47F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1FEE4E65" w14:textId="77777777" w:rsidTr="0049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2E883E0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3D17FE7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5C8A101E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3799368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D948A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8C82E2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29F5499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57D67E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7078EC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7FCAF1F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3D721C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F370617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CF1686F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40607D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4C2601F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236716A3" w14:textId="77777777" w:rsidTr="0049744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44236F6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4B432CA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589E4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3457CDA4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8CFF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0CE0F57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C2F5EAF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05056DD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521165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21637222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F1E4A5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817744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6D3AA5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3BC04D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2C4D0FE2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430F44A3" w14:textId="77777777" w:rsidTr="0049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4DC3445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4ECE18BA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97735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431577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4DE79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407A00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391E3E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EE044A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CB73FB7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1D14496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E50493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914715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04C9AE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DE6AC7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10B3214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36B1ADC7" w14:textId="77777777" w:rsidTr="0049744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BC8E994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25B59FF2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5BDD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14109A0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2C05C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ACA68E2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226695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6A2F947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542031F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207E6613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C1EA804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F207560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B43A823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960C6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40667C0C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520D0591" w14:textId="77777777" w:rsidTr="0049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596487D4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BBB65F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vAlign w:val="bottom"/>
          </w:tcPr>
          <w:p w14:paraId="3C5012A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66E7AC9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4023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065625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C79F767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E14D77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409A36F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773C441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E0C87A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1BC401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DF2D3C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B40A1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50F49535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589B7A6B" w14:textId="77777777" w:rsidR="00E06A7E" w:rsidRPr="00D858C5" w:rsidRDefault="00D858C5" w:rsidP="000B5261">
      <w:pPr>
        <w:rPr>
          <w:i/>
          <w:sz w:val="16"/>
          <w:szCs w:val="16"/>
        </w:rPr>
      </w:pPr>
      <w:r>
        <w:rPr>
          <w:i/>
          <w:sz w:val="16"/>
        </w:rPr>
        <w:t>* Start of production (SOP)</w:t>
      </w:r>
    </w:p>
    <w:p w14:paraId="5FB4468B" w14:textId="77777777" w:rsidR="00E06A7E" w:rsidRDefault="00E06A7E" w:rsidP="000B5261">
      <w:pPr>
        <w:rPr>
          <w:rFonts w:eastAsia="Times New Roman" w:cstheme="minorHAnsi"/>
          <w:bCs/>
          <w:color w:val="000000"/>
        </w:rPr>
      </w:pPr>
      <w:r>
        <w:rPr>
          <w:color w:val="000000"/>
        </w:rPr>
        <w:t xml:space="preserve">We hereby confirm that the delivery of above-mentioned tools is governed by contractual conditions according to the respective ŠKODA AUTO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order, as well as the ‘Conditions for ŠKODA AUTO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prototype tools’.</w:t>
      </w:r>
    </w:p>
    <w:p w14:paraId="22031D03" w14:textId="77777777" w:rsidR="00B3583B" w:rsidRDefault="00E06A7E" w:rsidP="000B5261">
      <w:pPr>
        <w:rPr>
          <w:rFonts w:eastAsia="Times New Roman" w:cstheme="minorHAnsi"/>
          <w:bCs/>
          <w:color w:val="000000"/>
        </w:rPr>
      </w:pPr>
      <w:r>
        <w:rPr>
          <w:color w:val="000000"/>
        </w:rPr>
        <w:t>Contact person:</w:t>
      </w:r>
      <w:r>
        <w:rPr>
          <w:color w:val="000000"/>
        </w:rPr>
        <w:br/>
        <w:t xml:space="preserve">Phone: </w:t>
      </w:r>
      <w:r>
        <w:rPr>
          <w:color w:val="000000"/>
        </w:rPr>
        <w:br/>
        <w:t>E-mail:</w:t>
      </w:r>
    </w:p>
    <w:p w14:paraId="6C7CBFBF" w14:textId="77777777" w:rsidR="00E06A7E" w:rsidRPr="00E5767D" w:rsidRDefault="00E06A7E" w:rsidP="002F13B8">
      <w:pPr>
        <w:rPr>
          <w:rFonts w:cstheme="minorHAnsi"/>
        </w:rPr>
      </w:pPr>
      <w:r>
        <w:t>I hereby confirm the correctness and validity of the above mentioned information with my sig</w:t>
      </w:r>
      <w:r w:rsidR="002F13B8">
        <w:t xml:space="preserve">nature. </w:t>
      </w:r>
      <w:r w:rsidR="00497448">
        <w:t xml:space="preserve">        </w:t>
      </w:r>
      <w:r w:rsidR="002F13B8">
        <w:br/>
      </w:r>
      <w:r w:rsidR="002F13B8">
        <w:br/>
      </w:r>
      <w:r w:rsidR="00497448">
        <w:lastRenderedPageBreak/>
        <w:t xml:space="preserve">                                                                                                                  </w:t>
      </w:r>
      <w:r w:rsidR="002F13B8">
        <w:br/>
        <w:t xml:space="preserve">                                                                                                                   </w:t>
      </w:r>
      <w:r w:rsidR="00497448">
        <w:t>Date____________      In ____________________     Signature _______________________</w:t>
      </w:r>
    </w:p>
    <w:sectPr w:rsidR="00E06A7E" w:rsidRPr="00E5767D" w:rsidSect="002F1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709" w:right="788" w:bottom="127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D9E1" w14:textId="77777777" w:rsidR="00567EF9" w:rsidRDefault="00567EF9" w:rsidP="00A55E5D">
      <w:pPr>
        <w:spacing w:line="240" w:lineRule="auto"/>
      </w:pPr>
      <w:r>
        <w:separator/>
      </w:r>
    </w:p>
  </w:endnote>
  <w:endnote w:type="continuationSeparator" w:id="0">
    <w:p w14:paraId="42604666" w14:textId="77777777" w:rsidR="00567EF9" w:rsidRDefault="00567EF9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B4E6" w14:textId="77777777" w:rsidR="00CE13BD" w:rsidRDefault="00CE13BD">
    <w:pPr>
      <w:pStyle w:val="Zpat"/>
    </w:pPr>
    <w:r>
      <w:tab/>
      <w:t xml:space="preserve">CONFIDENTIAL          </w:t>
    </w:r>
    <w:r w:rsidR="00C42761">
      <w:fldChar w:fldCharType="begin"/>
    </w:r>
    <w:r w:rsidR="00C42761">
      <w:instrText xml:space="preserve"> PAGE   \* MERGEFORMAT </w:instrText>
    </w:r>
    <w:r w:rsidR="00C42761">
      <w:fldChar w:fldCharType="separate"/>
    </w:r>
    <w:r w:rsidR="00592BBC">
      <w:rPr>
        <w:noProof/>
      </w:rPr>
      <w:t>2</w:t>
    </w:r>
    <w:r w:rsidR="00C42761">
      <w:fldChar w:fldCharType="end"/>
    </w:r>
    <w:r>
      <w:t>/</w:t>
    </w:r>
    <w:r w:rsidR="00567EF9">
      <w:fldChar w:fldCharType="begin"/>
    </w:r>
    <w:r w:rsidR="00567EF9">
      <w:instrText xml:space="preserve"> NUMPAGES   \* MERGEFORMAT </w:instrText>
    </w:r>
    <w:r w:rsidR="00567EF9">
      <w:fldChar w:fldCharType="separate"/>
    </w:r>
    <w:r w:rsidR="002F13B8">
      <w:rPr>
        <w:noProof/>
      </w:rPr>
      <w:t>1</w:t>
    </w:r>
    <w:r w:rsidR="00567E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5E57" w14:textId="0A27D571" w:rsidR="009C279F" w:rsidRDefault="00E06A7E" w:rsidP="00A25A65">
    <w:pPr>
      <w:pStyle w:val="Zpat"/>
    </w:pPr>
    <w:r>
      <w:rPr>
        <w:rStyle w:val="Siln"/>
        <w:rFonts w:ascii="SKODA Next" w:hAnsi="SKODA Next"/>
      </w:rPr>
      <w:t xml:space="preserve">ŠKODA AUTO </w:t>
    </w:r>
    <w:proofErr w:type="spellStart"/>
    <w:r>
      <w:rPr>
        <w:rStyle w:val="Siln"/>
        <w:rFonts w:ascii="SKODA Next" w:hAnsi="SKODA Next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 xml:space="preserve">. </w:t>
    </w:r>
    <w:proofErr w:type="spellStart"/>
    <w:r>
      <w:t>Václava</w:t>
    </w:r>
    <w:proofErr w:type="spellEnd"/>
    <w:r>
      <w:t xml:space="preserve"> </w:t>
    </w:r>
    <w:proofErr w:type="spellStart"/>
    <w:r>
      <w:t>Klementa</w:t>
    </w:r>
    <w:proofErr w:type="spellEnd"/>
    <w:r>
      <w:t xml:space="preserve"> 869, </w:t>
    </w:r>
    <w:proofErr w:type="spellStart"/>
    <w:r>
      <w:t>Mladá</w:t>
    </w:r>
    <w:proofErr w:type="spellEnd"/>
    <w:r>
      <w:t xml:space="preserve"> </w:t>
    </w:r>
    <w:proofErr w:type="spellStart"/>
    <w:r>
      <w:t>Boleslav</w:t>
    </w:r>
    <w:proofErr w:type="spellEnd"/>
    <w:r>
      <w:t xml:space="preserve"> II, 293 01 </w:t>
    </w:r>
    <w:proofErr w:type="spellStart"/>
    <w:r>
      <w:t>Mladá</w:t>
    </w:r>
    <w:proofErr w:type="spellEnd"/>
    <w:r>
      <w:t xml:space="preserve"> </w:t>
    </w:r>
    <w:proofErr w:type="spellStart"/>
    <w:r>
      <w:t>Boleslav</w:t>
    </w:r>
    <w:proofErr w:type="spellEnd"/>
    <w:r>
      <w:t xml:space="preserve">, Czech Republic  </w:t>
    </w:r>
    <w:r>
      <w:tab/>
    </w:r>
    <w:proofErr w:type="spellStart"/>
    <w:r>
      <w:t>Verze</w:t>
    </w:r>
    <w:proofErr w:type="spellEnd"/>
    <w:r>
      <w:t xml:space="preserve"> CZ 01/2021</w:t>
    </w:r>
    <w:r w:rsidR="0033504D">
      <w:t>, max. 2 years</w:t>
    </w:r>
    <w:r>
      <w:br/>
    </w:r>
    <w:proofErr w:type="spellStart"/>
    <w:r>
      <w:t>Reg.No</w:t>
    </w:r>
    <w:proofErr w:type="spellEnd"/>
    <w:r>
      <w:t xml:space="preserve">.: 00177041, </w:t>
    </w:r>
    <w:proofErr w:type="spellStart"/>
    <w:r>
      <w:t>Městský</w:t>
    </w:r>
    <w:proofErr w:type="spellEnd"/>
    <w:r>
      <w:t xml:space="preserve"> </w:t>
    </w:r>
    <w:proofErr w:type="spellStart"/>
    <w:r>
      <w:t>soud</w:t>
    </w:r>
    <w:proofErr w:type="spellEnd"/>
    <w:r>
      <w:t xml:space="preserve"> v </w:t>
    </w:r>
    <w:proofErr w:type="spellStart"/>
    <w:r>
      <w:t>Praze</w:t>
    </w:r>
    <w:proofErr w:type="spellEnd"/>
    <w:r>
      <w:t xml:space="preserve"> B 332</w:t>
    </w:r>
    <w:r>
      <w:tab/>
    </w:r>
    <w:r w:rsidR="005306F5">
      <w:t>INTERN / INTERNAL / INTERNÍ</w:t>
    </w:r>
    <w:r w:rsidR="005306F5">
      <w:t xml:space="preserve">     </w:t>
    </w:r>
    <w:r w:rsidR="00C42761">
      <w:fldChar w:fldCharType="begin"/>
    </w:r>
    <w:r w:rsidR="00C42761">
      <w:instrText xml:space="preserve"> PAGE   \* MERGEFORMAT </w:instrText>
    </w:r>
    <w:r w:rsidR="00C42761">
      <w:fldChar w:fldCharType="separate"/>
    </w:r>
    <w:r w:rsidR="00E2601B">
      <w:rPr>
        <w:noProof/>
      </w:rPr>
      <w:t>1</w:t>
    </w:r>
    <w:r w:rsidR="00C42761">
      <w:fldChar w:fldCharType="end"/>
    </w:r>
    <w:r>
      <w:t>/</w:t>
    </w:r>
    <w:r w:rsidR="00567EF9">
      <w:fldChar w:fldCharType="begin"/>
    </w:r>
    <w:r w:rsidR="00567EF9">
      <w:instrText xml:space="preserve"> NUMPAGES   \* MERGEFORMAT </w:instrText>
    </w:r>
    <w:r w:rsidR="00567EF9">
      <w:fldChar w:fldCharType="separate"/>
    </w:r>
    <w:r w:rsidR="00E2601B">
      <w:rPr>
        <w:noProof/>
      </w:rPr>
      <w:t>1</w:t>
    </w:r>
    <w:r w:rsidR="00567EF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FEBF" w14:textId="77777777" w:rsidR="0020765D" w:rsidRPr="008F0276" w:rsidRDefault="008F0276" w:rsidP="00E07ABD">
    <w:pPr>
      <w:pStyle w:val="Zpat"/>
    </w:pPr>
    <w:r>
      <w:tab/>
      <w:t xml:space="preserve">CONFIDENTIAL          </w:t>
    </w:r>
    <w:r w:rsidR="00C42761">
      <w:fldChar w:fldCharType="begin"/>
    </w:r>
    <w:r w:rsidR="00C42761">
      <w:instrText xml:space="preserve"> PAGE   \* MERGEFORMAT </w:instrText>
    </w:r>
    <w:r w:rsidR="00C42761">
      <w:fldChar w:fldCharType="separate"/>
    </w:r>
    <w:r w:rsidR="00BC3470">
      <w:rPr>
        <w:noProof/>
      </w:rPr>
      <w:t>1</w:t>
    </w:r>
    <w:r w:rsidR="00C42761">
      <w:fldChar w:fldCharType="end"/>
    </w:r>
    <w:r>
      <w:t>/</w:t>
    </w:r>
    <w:r w:rsidR="00567EF9">
      <w:fldChar w:fldCharType="begin"/>
    </w:r>
    <w:r w:rsidR="00567EF9">
      <w:instrText xml:space="preserve"> NUMPAGES   \* MERGEFORMAT </w:instrText>
    </w:r>
    <w:r w:rsidR="00567EF9">
      <w:fldChar w:fldCharType="separate"/>
    </w:r>
    <w:r w:rsidR="002F13B8">
      <w:rPr>
        <w:noProof/>
      </w:rPr>
      <w:t>1</w:t>
    </w:r>
    <w:r w:rsidR="00567E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7F1D5" w14:textId="77777777" w:rsidR="00567EF9" w:rsidRDefault="00567EF9" w:rsidP="00A55E5D">
      <w:pPr>
        <w:spacing w:line="240" w:lineRule="auto"/>
      </w:pPr>
      <w:r>
        <w:separator/>
      </w:r>
    </w:p>
  </w:footnote>
  <w:footnote w:type="continuationSeparator" w:id="0">
    <w:p w14:paraId="6E84700D" w14:textId="77777777" w:rsidR="00567EF9" w:rsidRDefault="00567EF9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8CD4" w14:textId="77777777" w:rsidR="00E07ABD" w:rsidRDefault="00E06A7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192" behindDoc="1" locked="1" layoutInCell="1" allowOverlap="1" wp14:anchorId="77A41BDC" wp14:editId="6DCDCBC4">
          <wp:simplePos x="0" y="0"/>
          <wp:positionH relativeFrom="page">
            <wp:posOffset>9300210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e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75A3" w14:textId="3319AD06" w:rsidR="00E07ABD" w:rsidRDefault="004C1FF4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57EE7AA" wp14:editId="477A7EBF">
          <wp:simplePos x="0" y="0"/>
          <wp:positionH relativeFrom="column">
            <wp:posOffset>7073265</wp:posOffset>
          </wp:positionH>
          <wp:positionV relativeFrom="paragraph">
            <wp:posOffset>302895</wp:posOffset>
          </wp:positionV>
          <wp:extent cx="972000" cy="525600"/>
          <wp:effectExtent l="0" t="0" r="0" b="8255"/>
          <wp:wrapSquare wrapText="righ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A7E"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0B0F205B" wp14:editId="01ED831D">
          <wp:simplePos x="0" y="0"/>
          <wp:positionH relativeFrom="page">
            <wp:posOffset>9300210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4" name="Obrázek 1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72BE" w14:textId="77777777" w:rsidR="00A55E5D" w:rsidRDefault="00567EF9" w:rsidP="00CE13BD">
    <w:pPr>
      <w:pStyle w:val="Zpat"/>
    </w:pPr>
    <w:r>
      <w:pict w14:anchorId="18E7D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578" o:spid="_x0000_s2072" type="#_x0000_t75" style="position:absolute;margin-left:732.3pt;margin-top:33.15pt;width:76.55pt;height:88.55pt;z-index:-251657216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pt;height:356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E7F4762"/>
    <w:multiLevelType w:val="multilevel"/>
    <w:tmpl w:val="CBCE1EFE"/>
    <w:numStyleLink w:val="Stylodrky"/>
  </w:abstractNum>
  <w:abstractNum w:abstractNumId="7" w15:restartNumberingAfterBreak="0">
    <w:nsid w:val="43D4695E"/>
    <w:multiLevelType w:val="multilevel"/>
    <w:tmpl w:val="E408A86A"/>
    <w:numStyleLink w:val="Seznamodrek"/>
  </w:abstractNum>
  <w:abstractNum w:abstractNumId="8" w15:restartNumberingAfterBreak="0">
    <w:nsid w:val="4D993C34"/>
    <w:multiLevelType w:val="multilevel"/>
    <w:tmpl w:val="CBCE1EFE"/>
    <w:numStyleLink w:val="Stylodrky"/>
  </w:abstractNum>
  <w:abstractNum w:abstractNumId="9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532E469B"/>
    <w:multiLevelType w:val="multilevel"/>
    <w:tmpl w:val="E408A86A"/>
    <w:numStyleLink w:val="Seznamodrek"/>
  </w:abstractNum>
  <w:abstractNum w:abstractNumId="11" w15:restartNumberingAfterBreak="0">
    <w:nsid w:val="5D0C6177"/>
    <w:multiLevelType w:val="multilevel"/>
    <w:tmpl w:val="E408A86A"/>
    <w:numStyleLink w:val="Seznamodrek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abstractNum w:abstractNumId="14" w15:restartNumberingAfterBreak="0">
    <w:nsid w:val="74F77207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73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7E"/>
    <w:rsid w:val="00020B32"/>
    <w:rsid w:val="00021C86"/>
    <w:rsid w:val="00024EB0"/>
    <w:rsid w:val="000674C5"/>
    <w:rsid w:val="00086081"/>
    <w:rsid w:val="000B3578"/>
    <w:rsid w:val="000B5261"/>
    <w:rsid w:val="000B71BF"/>
    <w:rsid w:val="000F14D7"/>
    <w:rsid w:val="00100577"/>
    <w:rsid w:val="00162F04"/>
    <w:rsid w:val="00166F13"/>
    <w:rsid w:val="001A03F4"/>
    <w:rsid w:val="0020765D"/>
    <w:rsid w:val="00211F0E"/>
    <w:rsid w:val="00221A70"/>
    <w:rsid w:val="00226EA0"/>
    <w:rsid w:val="00250F88"/>
    <w:rsid w:val="002772E0"/>
    <w:rsid w:val="002B178E"/>
    <w:rsid w:val="002C716E"/>
    <w:rsid w:val="002D53FE"/>
    <w:rsid w:val="002F13B8"/>
    <w:rsid w:val="003009FA"/>
    <w:rsid w:val="00302F5F"/>
    <w:rsid w:val="003242FA"/>
    <w:rsid w:val="0033504D"/>
    <w:rsid w:val="00342827"/>
    <w:rsid w:val="00344C5F"/>
    <w:rsid w:val="00344D53"/>
    <w:rsid w:val="00375252"/>
    <w:rsid w:val="00386695"/>
    <w:rsid w:val="003949C4"/>
    <w:rsid w:val="003A4708"/>
    <w:rsid w:val="00450424"/>
    <w:rsid w:val="00470EE1"/>
    <w:rsid w:val="00497448"/>
    <w:rsid w:val="004A5CC8"/>
    <w:rsid w:val="004C1FF4"/>
    <w:rsid w:val="004D2096"/>
    <w:rsid w:val="004D3F39"/>
    <w:rsid w:val="004D7F51"/>
    <w:rsid w:val="00500472"/>
    <w:rsid w:val="00503706"/>
    <w:rsid w:val="005203D1"/>
    <w:rsid w:val="005306F5"/>
    <w:rsid w:val="00533E27"/>
    <w:rsid w:val="00537F34"/>
    <w:rsid w:val="005618E6"/>
    <w:rsid w:val="00567EF9"/>
    <w:rsid w:val="00580BF1"/>
    <w:rsid w:val="00592BBC"/>
    <w:rsid w:val="005A0734"/>
    <w:rsid w:val="005A477A"/>
    <w:rsid w:val="005B605C"/>
    <w:rsid w:val="005D6FA0"/>
    <w:rsid w:val="0061574D"/>
    <w:rsid w:val="00615BD7"/>
    <w:rsid w:val="0061732A"/>
    <w:rsid w:val="00624D65"/>
    <w:rsid w:val="00636FD9"/>
    <w:rsid w:val="006657F6"/>
    <w:rsid w:val="00672403"/>
    <w:rsid w:val="006C737B"/>
    <w:rsid w:val="006D53D2"/>
    <w:rsid w:val="006E41AA"/>
    <w:rsid w:val="00706FC5"/>
    <w:rsid w:val="00731541"/>
    <w:rsid w:val="00736BD3"/>
    <w:rsid w:val="00762BBC"/>
    <w:rsid w:val="00782B44"/>
    <w:rsid w:val="007B415A"/>
    <w:rsid w:val="007C708F"/>
    <w:rsid w:val="007D24FF"/>
    <w:rsid w:val="007E4DC9"/>
    <w:rsid w:val="007E60B0"/>
    <w:rsid w:val="007F28A4"/>
    <w:rsid w:val="008068A1"/>
    <w:rsid w:val="00813FDC"/>
    <w:rsid w:val="00854F2A"/>
    <w:rsid w:val="008715B4"/>
    <w:rsid w:val="00882DA4"/>
    <w:rsid w:val="00887805"/>
    <w:rsid w:val="0089098D"/>
    <w:rsid w:val="00893AFD"/>
    <w:rsid w:val="008A41AB"/>
    <w:rsid w:val="008B59EF"/>
    <w:rsid w:val="008E5048"/>
    <w:rsid w:val="008F0276"/>
    <w:rsid w:val="008F12DB"/>
    <w:rsid w:val="00912FB4"/>
    <w:rsid w:val="0092569B"/>
    <w:rsid w:val="00926CBD"/>
    <w:rsid w:val="009677D3"/>
    <w:rsid w:val="009B1A3C"/>
    <w:rsid w:val="009C0426"/>
    <w:rsid w:val="009C279F"/>
    <w:rsid w:val="009E6D10"/>
    <w:rsid w:val="00A02F2F"/>
    <w:rsid w:val="00A11F08"/>
    <w:rsid w:val="00A17995"/>
    <w:rsid w:val="00A218DD"/>
    <w:rsid w:val="00A25A65"/>
    <w:rsid w:val="00A46918"/>
    <w:rsid w:val="00A55E5D"/>
    <w:rsid w:val="00A6738E"/>
    <w:rsid w:val="00A754F2"/>
    <w:rsid w:val="00AB14CA"/>
    <w:rsid w:val="00AE3EAE"/>
    <w:rsid w:val="00AF001A"/>
    <w:rsid w:val="00AF437E"/>
    <w:rsid w:val="00B2153B"/>
    <w:rsid w:val="00B3583B"/>
    <w:rsid w:val="00B630B5"/>
    <w:rsid w:val="00BC3470"/>
    <w:rsid w:val="00BF38ED"/>
    <w:rsid w:val="00BF651A"/>
    <w:rsid w:val="00C2554A"/>
    <w:rsid w:val="00C27A6E"/>
    <w:rsid w:val="00C30C60"/>
    <w:rsid w:val="00C32406"/>
    <w:rsid w:val="00C34450"/>
    <w:rsid w:val="00C34871"/>
    <w:rsid w:val="00C421DE"/>
    <w:rsid w:val="00C42761"/>
    <w:rsid w:val="00C51FEA"/>
    <w:rsid w:val="00C62171"/>
    <w:rsid w:val="00C65BD8"/>
    <w:rsid w:val="00CC517F"/>
    <w:rsid w:val="00CD645F"/>
    <w:rsid w:val="00CE13BD"/>
    <w:rsid w:val="00D03E9C"/>
    <w:rsid w:val="00D24973"/>
    <w:rsid w:val="00D408CF"/>
    <w:rsid w:val="00D51CFA"/>
    <w:rsid w:val="00D537A6"/>
    <w:rsid w:val="00D858C5"/>
    <w:rsid w:val="00D87F6A"/>
    <w:rsid w:val="00D959E2"/>
    <w:rsid w:val="00DB616A"/>
    <w:rsid w:val="00DC2D6B"/>
    <w:rsid w:val="00DD0457"/>
    <w:rsid w:val="00DE4115"/>
    <w:rsid w:val="00DE4B01"/>
    <w:rsid w:val="00DE5B29"/>
    <w:rsid w:val="00E06A7E"/>
    <w:rsid w:val="00E07ABD"/>
    <w:rsid w:val="00E15B07"/>
    <w:rsid w:val="00E2601B"/>
    <w:rsid w:val="00E27ADC"/>
    <w:rsid w:val="00E34633"/>
    <w:rsid w:val="00E46112"/>
    <w:rsid w:val="00E470D6"/>
    <w:rsid w:val="00E5767D"/>
    <w:rsid w:val="00E729FD"/>
    <w:rsid w:val="00E92518"/>
    <w:rsid w:val="00ED5C82"/>
    <w:rsid w:val="00F331BD"/>
    <w:rsid w:val="00F3661D"/>
    <w:rsid w:val="00F524D1"/>
    <w:rsid w:val="00F77B28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8A2967"/>
  <w15:docId w15:val="{708A974A-BBF9-4A72-93DA-3ECFC02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A7E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3009FA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3009FA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09F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09FA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09FA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09FA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09FA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09FA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09FA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09FA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09FA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9FA"/>
  </w:style>
  <w:style w:type="character" w:customStyle="1" w:styleId="Nadpis3Char">
    <w:name w:val="Nadpis 3 Char"/>
    <w:basedOn w:val="Standardnpsmoodstavce"/>
    <w:link w:val="Nadpis3"/>
    <w:uiPriority w:val="9"/>
    <w:semiHidden/>
    <w:rsid w:val="003009FA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09FA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09FA"/>
    <w:rPr>
      <w:rFonts w:asciiTheme="majorHAnsi" w:eastAsiaTheme="majorEastAsia" w:hAnsiTheme="majorHAns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09FA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09FA"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09FA"/>
    <w:rPr>
      <w:rFonts w:asciiTheme="majorHAnsi" w:eastAsiaTheme="majorEastAsia" w:hAnsiTheme="majorHAnsi" w:cstheme="majorBidi"/>
      <w:b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09FA"/>
    <w:rPr>
      <w:rFonts w:asciiTheme="majorHAnsi" w:eastAsiaTheme="majorEastAsia" w:hAnsiTheme="majorHAnsi" w:cstheme="majorBidi"/>
      <w:b/>
      <w:iCs/>
    </w:rPr>
  </w:style>
  <w:style w:type="paragraph" w:styleId="Bezmezer">
    <w:name w:val="No Spacing"/>
    <w:uiPriority w:val="1"/>
    <w:semiHidden/>
    <w:unhideWhenUsed/>
    <w:rsid w:val="003009FA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9FA"/>
  </w:style>
  <w:style w:type="paragraph" w:styleId="Zpat">
    <w:name w:val="footer"/>
    <w:basedOn w:val="Normln"/>
    <w:link w:val="ZpatChar"/>
    <w:uiPriority w:val="99"/>
    <w:unhideWhenUsed/>
    <w:rsid w:val="00162F04"/>
    <w:pPr>
      <w:tabs>
        <w:tab w:val="right" w:pos="14731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162F04"/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09F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3009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009F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61574D"/>
    <w:pPr>
      <w:spacing w:after="0"/>
    </w:pPr>
    <w:rPr>
      <w:noProof/>
      <w:sz w:val="25"/>
    </w:rPr>
  </w:style>
  <w:style w:type="character" w:customStyle="1" w:styleId="NzevCZDEChar">
    <w:name w:val="Název CZ/DE Char"/>
    <w:basedOn w:val="Standardnpsmoodstavce"/>
    <w:link w:val="NzevCZDE"/>
    <w:rsid w:val="0061574D"/>
    <w:rPr>
      <w:rFonts w:ascii="Verdana" w:hAnsi="Verdana"/>
      <w:noProof/>
      <w:sz w:val="25"/>
      <w:lang w:val="en-GB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spacing w:after="0"/>
      <w:ind w:left="170" w:hanging="170"/>
      <w:contextualSpacing/>
    </w:pPr>
  </w:style>
  <w:style w:type="table" w:styleId="Prosttabulka2">
    <w:name w:val="Plain Table 2"/>
    <w:basedOn w:val="Normlntabulka"/>
    <w:uiPriority w:val="42"/>
    <w:rsid w:val="00E06A7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1.png@01D756BE.DDF820C0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dambvfrm\forms\Forms2000\Confidential\CI%20(Arial)\SKODA_Universal-Landscape-ARIAL_CONFIDENTI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SKODA_Universal-Landscape-ARIAL_CONFIDENTIAL</Template>
  <TotalTime>0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SKODA_Universal_ARIAL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SKODA_Universal_ARIAL</dc:title>
  <dc:creator>Tellarova, Dita (EGV)</dc:creator>
  <cp:lastModifiedBy>Safrova, Dana (BS)</cp:lastModifiedBy>
  <cp:revision>3</cp:revision>
  <dcterms:created xsi:type="dcterms:W3CDTF">2021-06-01T06:43:00Z</dcterms:created>
  <dcterms:modified xsi:type="dcterms:W3CDTF">2021-06-02T06:36:00Z</dcterms:modified>
</cp:coreProperties>
</file>